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F77FD" w14:textId="77777777" w:rsidR="0053739E" w:rsidRDefault="0053739E" w:rsidP="005E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AE7D3" w14:textId="77777777" w:rsidR="005E1253" w:rsidRDefault="005E1253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C44FF" w14:textId="7BFF4C28" w:rsidR="0053739E" w:rsidRDefault="0053739E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com o exposto </w:t>
      </w:r>
      <w:r w:rsidR="005E1253">
        <w:rPr>
          <w:rFonts w:ascii="Times New Roman" w:hAnsi="Times New Roman" w:cs="Times New Roman"/>
          <w:sz w:val="24"/>
          <w:szCs w:val="24"/>
        </w:rPr>
        <w:t xml:space="preserve">nos artigos 48, 49 e 50 </w:t>
      </w:r>
      <w:r>
        <w:rPr>
          <w:rFonts w:ascii="Times New Roman" w:hAnsi="Times New Roman" w:cs="Times New Roman"/>
          <w:sz w:val="24"/>
          <w:szCs w:val="24"/>
        </w:rPr>
        <w:t xml:space="preserve">do Estatuto da Câmara de Dirigentes Lojistas de Blumenau, e dentro do prazo assinalado </w:t>
      </w:r>
      <w:r w:rsidR="005E125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mesmo Diploma, os candidatos abaixo nominados vêm perante esta Entidade, </w:t>
      </w:r>
      <w:r w:rsidR="001E0079" w:rsidRPr="001E0079">
        <w:rPr>
          <w:rFonts w:ascii="Times New Roman" w:hAnsi="Times New Roman" w:cs="Times New Roman"/>
          <w:b/>
          <w:sz w:val="24"/>
          <w:szCs w:val="24"/>
          <w:u w:val="single"/>
        </w:rPr>
        <w:t>REQUERER</w:t>
      </w:r>
      <w:r w:rsidR="001E0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inscrição de chapa para concorrer ao pleito eleitoral</w:t>
      </w:r>
      <w:r w:rsidR="00D124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se realizar na data de </w:t>
      </w:r>
      <w:r w:rsidR="00D124B3">
        <w:rPr>
          <w:rFonts w:ascii="Times New Roman" w:hAnsi="Times New Roman" w:cs="Times New Roman"/>
          <w:sz w:val="24"/>
          <w:szCs w:val="24"/>
        </w:rPr>
        <w:t>15/</w:t>
      </w:r>
      <w:r w:rsidR="005E1253">
        <w:rPr>
          <w:rFonts w:ascii="Times New Roman" w:hAnsi="Times New Roman" w:cs="Times New Roman"/>
          <w:sz w:val="24"/>
          <w:szCs w:val="24"/>
        </w:rPr>
        <w:t>10/20</w:t>
      </w:r>
      <w:r w:rsidR="00D124B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para eleição dos cargos de Diretoria e Conselho Fiscal do </w:t>
      </w:r>
      <w:r w:rsidR="005E1253">
        <w:rPr>
          <w:rFonts w:ascii="Times New Roman" w:hAnsi="Times New Roman" w:cs="Times New Roman"/>
          <w:sz w:val="24"/>
          <w:szCs w:val="24"/>
        </w:rPr>
        <w:t>Triênio 20</w:t>
      </w:r>
      <w:r w:rsidR="00D124B3">
        <w:rPr>
          <w:rFonts w:ascii="Times New Roman" w:hAnsi="Times New Roman" w:cs="Times New Roman"/>
          <w:sz w:val="24"/>
          <w:szCs w:val="24"/>
        </w:rPr>
        <w:t>21-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E1253">
        <w:rPr>
          <w:rFonts w:ascii="Times New Roman" w:hAnsi="Times New Roman" w:cs="Times New Roman"/>
          <w:sz w:val="24"/>
          <w:szCs w:val="24"/>
        </w:rPr>
        <w:t>2</w:t>
      </w:r>
      <w:r w:rsidR="00D124B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3FBF14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2574F" w14:textId="77777777" w:rsid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2591"/>
        <w:gridCol w:w="1610"/>
        <w:gridCol w:w="2312"/>
        <w:gridCol w:w="1981"/>
      </w:tblGrid>
      <w:tr w:rsidR="00AF051A" w14:paraId="59704117" w14:textId="77777777" w:rsidTr="005E1253">
        <w:trPr>
          <w:trHeight w:val="273"/>
          <w:jc w:val="center"/>
        </w:trPr>
        <w:tc>
          <w:tcPr>
            <w:tcW w:w="5000" w:type="pct"/>
            <w:gridSpan w:val="4"/>
          </w:tcPr>
          <w:p w14:paraId="372C1AB0" w14:textId="77777777" w:rsidR="001E0079" w:rsidRDefault="001E0079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089320" w14:textId="77777777" w:rsidR="00AF051A" w:rsidRDefault="001E0079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NOMINATA – CARGOS DA DIRETORIA</w:t>
            </w:r>
          </w:p>
          <w:p w14:paraId="0E010D84" w14:textId="77777777" w:rsidR="001E0079" w:rsidRPr="00AF051A" w:rsidRDefault="001E0079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3CA" w14:paraId="6D0651E6" w14:textId="77777777" w:rsidTr="005E1253">
        <w:trPr>
          <w:trHeight w:val="278"/>
          <w:jc w:val="center"/>
        </w:trPr>
        <w:tc>
          <w:tcPr>
            <w:tcW w:w="1525" w:type="pct"/>
          </w:tcPr>
          <w:p w14:paraId="427DFBC7" w14:textId="77777777" w:rsidR="003353CA" w:rsidRPr="007161DD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1DD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948" w:type="pct"/>
          </w:tcPr>
          <w:p w14:paraId="7630D4C3" w14:textId="77777777" w:rsidR="003353CA" w:rsidRPr="00AF051A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  <w:tc>
          <w:tcPr>
            <w:tcW w:w="1361" w:type="pct"/>
          </w:tcPr>
          <w:p w14:paraId="4A5F2404" w14:textId="77777777" w:rsidR="003353CA" w:rsidRPr="00AF051A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Empresa Associada</w:t>
            </w:r>
          </w:p>
        </w:tc>
        <w:tc>
          <w:tcPr>
            <w:tcW w:w="1166" w:type="pct"/>
          </w:tcPr>
          <w:p w14:paraId="3EF58BF0" w14:textId="77777777" w:rsidR="003353CA" w:rsidRPr="00AF051A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CNPJ</w:t>
            </w:r>
          </w:p>
        </w:tc>
      </w:tr>
      <w:tr w:rsidR="003353CA" w14:paraId="35F7E4B6" w14:textId="77777777" w:rsidTr="005E1253">
        <w:trPr>
          <w:trHeight w:val="270"/>
          <w:jc w:val="center"/>
        </w:trPr>
        <w:tc>
          <w:tcPr>
            <w:tcW w:w="5000" w:type="pct"/>
            <w:gridSpan w:val="4"/>
          </w:tcPr>
          <w:p w14:paraId="2680CAFC" w14:textId="77777777" w:rsidR="003353CA" w:rsidRPr="005E1253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Presidente</w:t>
            </w:r>
          </w:p>
        </w:tc>
      </w:tr>
      <w:tr w:rsidR="003353CA" w14:paraId="010A6523" w14:textId="77777777" w:rsidTr="005E1253">
        <w:trPr>
          <w:trHeight w:val="119"/>
          <w:jc w:val="center"/>
        </w:trPr>
        <w:tc>
          <w:tcPr>
            <w:tcW w:w="1525" w:type="pct"/>
          </w:tcPr>
          <w:p w14:paraId="020DF8AE" w14:textId="77777777"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6D09E787" w14:textId="77777777"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3004085A" w14:textId="77777777"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25C13B3D" w14:textId="77777777" w:rsidR="003353CA" w:rsidRDefault="003353CA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A" w14:paraId="719BB35A" w14:textId="77777777" w:rsidTr="005E1253">
        <w:trPr>
          <w:trHeight w:val="122"/>
          <w:jc w:val="center"/>
        </w:trPr>
        <w:tc>
          <w:tcPr>
            <w:tcW w:w="5000" w:type="pct"/>
            <w:gridSpan w:val="4"/>
          </w:tcPr>
          <w:p w14:paraId="06D69841" w14:textId="77777777" w:rsidR="003353CA" w:rsidRPr="005E1253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Vice-Presidente</w:t>
            </w:r>
          </w:p>
        </w:tc>
      </w:tr>
      <w:tr w:rsidR="003353CA" w14:paraId="0AAA36F8" w14:textId="77777777" w:rsidTr="005E1253">
        <w:trPr>
          <w:trHeight w:val="264"/>
          <w:jc w:val="center"/>
        </w:trPr>
        <w:tc>
          <w:tcPr>
            <w:tcW w:w="1525" w:type="pct"/>
          </w:tcPr>
          <w:p w14:paraId="7D3C82CF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5733238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7F5A3AEC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439372DC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3CA" w14:paraId="377EF6FA" w14:textId="77777777" w:rsidTr="005E1253">
        <w:trPr>
          <w:trHeight w:val="255"/>
          <w:jc w:val="center"/>
        </w:trPr>
        <w:tc>
          <w:tcPr>
            <w:tcW w:w="5000" w:type="pct"/>
            <w:gridSpan w:val="4"/>
          </w:tcPr>
          <w:p w14:paraId="3F0B81CA" w14:textId="77777777" w:rsidR="003353CA" w:rsidRPr="005E1253" w:rsidRDefault="003353C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Diretor Financeiro</w:t>
            </w:r>
          </w:p>
        </w:tc>
      </w:tr>
      <w:tr w:rsidR="003353CA" w14:paraId="1AED0653" w14:textId="77777777" w:rsidTr="005E1253">
        <w:trPr>
          <w:trHeight w:val="70"/>
          <w:jc w:val="center"/>
        </w:trPr>
        <w:tc>
          <w:tcPr>
            <w:tcW w:w="1525" w:type="pct"/>
          </w:tcPr>
          <w:p w14:paraId="1CD5B16F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4D04B648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48D1C285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32204468" w14:textId="77777777" w:rsidR="003353CA" w:rsidRDefault="003353C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14:paraId="4E672C77" w14:textId="77777777" w:rsidTr="00331C04">
        <w:trPr>
          <w:trHeight w:val="249"/>
          <w:jc w:val="center"/>
        </w:trPr>
        <w:tc>
          <w:tcPr>
            <w:tcW w:w="5000" w:type="pct"/>
            <w:gridSpan w:val="4"/>
          </w:tcPr>
          <w:p w14:paraId="12186F01" w14:textId="77777777"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de Administração e Patrimônio</w:t>
            </w:r>
          </w:p>
        </w:tc>
      </w:tr>
      <w:tr w:rsidR="00AF051A" w14:paraId="5EF10DAA" w14:textId="77777777" w:rsidTr="005E1253">
        <w:trPr>
          <w:trHeight w:val="254"/>
          <w:jc w:val="center"/>
        </w:trPr>
        <w:tc>
          <w:tcPr>
            <w:tcW w:w="1525" w:type="pct"/>
          </w:tcPr>
          <w:p w14:paraId="6721A66C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0FA6B3B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71F082C8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32D63662" w14:textId="77777777" w:rsidR="00AF051A" w:rsidRPr="003353C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14:paraId="5EFBA735" w14:textId="77777777" w:rsidTr="00331C04">
        <w:trPr>
          <w:trHeight w:val="101"/>
          <w:jc w:val="center"/>
        </w:trPr>
        <w:tc>
          <w:tcPr>
            <w:tcW w:w="5000" w:type="pct"/>
            <w:gridSpan w:val="4"/>
          </w:tcPr>
          <w:p w14:paraId="60A61836" w14:textId="77777777"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de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SPC</w:t>
            </w:r>
          </w:p>
        </w:tc>
      </w:tr>
      <w:tr w:rsidR="00AF051A" w14:paraId="719A6084" w14:textId="77777777" w:rsidTr="00331C04">
        <w:trPr>
          <w:trHeight w:val="104"/>
          <w:jc w:val="center"/>
        </w:trPr>
        <w:tc>
          <w:tcPr>
            <w:tcW w:w="1525" w:type="pct"/>
          </w:tcPr>
          <w:p w14:paraId="774A830D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00929205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11F88CE1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07415D06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14:paraId="1F6340F0" w14:textId="77777777" w:rsidTr="00331C04">
        <w:trPr>
          <w:trHeight w:val="95"/>
          <w:jc w:val="center"/>
        </w:trPr>
        <w:tc>
          <w:tcPr>
            <w:tcW w:w="5000" w:type="pct"/>
            <w:gridSpan w:val="4"/>
          </w:tcPr>
          <w:p w14:paraId="4A75AC63" w14:textId="77777777"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Comercial</w:t>
            </w:r>
          </w:p>
        </w:tc>
      </w:tr>
      <w:tr w:rsidR="00AF051A" w14:paraId="15007E56" w14:textId="77777777" w:rsidTr="00331C04">
        <w:trPr>
          <w:trHeight w:val="98"/>
          <w:jc w:val="center"/>
        </w:trPr>
        <w:tc>
          <w:tcPr>
            <w:tcW w:w="1525" w:type="pct"/>
          </w:tcPr>
          <w:p w14:paraId="3DBEEB0A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604BACC8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52305FCE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24D831F0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14:paraId="1BDBD39F" w14:textId="77777777" w:rsidTr="00331C04">
        <w:trPr>
          <w:trHeight w:val="89"/>
          <w:jc w:val="center"/>
        </w:trPr>
        <w:tc>
          <w:tcPr>
            <w:tcW w:w="5000" w:type="pct"/>
            <w:gridSpan w:val="4"/>
          </w:tcPr>
          <w:p w14:paraId="4EFB5AEB" w14:textId="77777777"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de Relações Institucionais</w:t>
            </w:r>
          </w:p>
        </w:tc>
      </w:tr>
      <w:tr w:rsidR="00AF051A" w14:paraId="5F5D7260" w14:textId="77777777" w:rsidTr="00331C04">
        <w:trPr>
          <w:trHeight w:val="92"/>
          <w:jc w:val="center"/>
        </w:trPr>
        <w:tc>
          <w:tcPr>
            <w:tcW w:w="1525" w:type="pct"/>
          </w:tcPr>
          <w:p w14:paraId="5B5243F7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7E064653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51C4D80F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07A1A5AC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14:paraId="6EEA1932" w14:textId="77777777" w:rsidTr="00331C04">
        <w:trPr>
          <w:trHeight w:val="97"/>
          <w:jc w:val="center"/>
        </w:trPr>
        <w:tc>
          <w:tcPr>
            <w:tcW w:w="5000" w:type="pct"/>
            <w:gridSpan w:val="4"/>
          </w:tcPr>
          <w:p w14:paraId="1EF9C43D" w14:textId="77777777"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Diretor de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Treinamentos</w:t>
            </w:r>
          </w:p>
        </w:tc>
      </w:tr>
      <w:tr w:rsidR="00AF051A" w14:paraId="6BF80D2C" w14:textId="77777777" w:rsidTr="00331C04">
        <w:trPr>
          <w:trHeight w:val="70"/>
          <w:jc w:val="center"/>
        </w:trPr>
        <w:tc>
          <w:tcPr>
            <w:tcW w:w="1525" w:type="pct"/>
          </w:tcPr>
          <w:p w14:paraId="25D5867B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0B94E525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6A27625A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03F51374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51A" w14:paraId="73B5F4D6" w14:textId="77777777" w:rsidTr="00331C04">
        <w:trPr>
          <w:trHeight w:val="233"/>
          <w:jc w:val="center"/>
        </w:trPr>
        <w:tc>
          <w:tcPr>
            <w:tcW w:w="5000" w:type="pct"/>
            <w:gridSpan w:val="4"/>
          </w:tcPr>
          <w:p w14:paraId="261E4E7E" w14:textId="77777777" w:rsidR="00AF051A" w:rsidRPr="005E1253" w:rsidRDefault="00AF051A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Diretor de </w:t>
            </w:r>
            <w:r w:rsidR="005E1253"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Eventos</w:t>
            </w:r>
          </w:p>
        </w:tc>
      </w:tr>
      <w:tr w:rsidR="00AF051A" w14:paraId="74C3D3AF" w14:textId="77777777" w:rsidTr="00331C04">
        <w:trPr>
          <w:trHeight w:val="82"/>
          <w:jc w:val="center"/>
        </w:trPr>
        <w:tc>
          <w:tcPr>
            <w:tcW w:w="1525" w:type="pct"/>
          </w:tcPr>
          <w:p w14:paraId="267EB75F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664D7447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4472AD8C" w14:textId="77777777" w:rsidR="00AF051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7E78A0F5" w14:textId="77777777" w:rsidR="00AF051A" w:rsidRPr="003353CA" w:rsidRDefault="00AF051A" w:rsidP="005E1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253" w14:paraId="741835B3" w14:textId="77777777" w:rsidTr="00331C04">
        <w:trPr>
          <w:trHeight w:val="227"/>
          <w:jc w:val="center"/>
        </w:trPr>
        <w:tc>
          <w:tcPr>
            <w:tcW w:w="5000" w:type="pct"/>
            <w:gridSpan w:val="4"/>
          </w:tcPr>
          <w:p w14:paraId="179CC402" w14:textId="77777777" w:rsidR="005E1253" w:rsidRPr="005E1253" w:rsidRDefault="005E1253" w:rsidP="005E1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253">
              <w:rPr>
                <w:rFonts w:ascii="Times New Roman" w:hAnsi="Times New Roman" w:cs="Times New Roman"/>
                <w:b/>
                <w:sz w:val="24"/>
                <w:szCs w:val="24"/>
              </w:rPr>
              <w:t>Diretor Secretário</w:t>
            </w:r>
          </w:p>
        </w:tc>
      </w:tr>
      <w:tr w:rsidR="005E1253" w14:paraId="7C0E136B" w14:textId="77777777" w:rsidTr="00331C04">
        <w:trPr>
          <w:trHeight w:val="70"/>
          <w:jc w:val="center"/>
        </w:trPr>
        <w:tc>
          <w:tcPr>
            <w:tcW w:w="1525" w:type="pct"/>
          </w:tcPr>
          <w:p w14:paraId="5FD0FDF9" w14:textId="77777777" w:rsidR="005E1253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6FAC33AA" w14:textId="77777777" w:rsidR="005E1253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pct"/>
          </w:tcPr>
          <w:p w14:paraId="3C46E46A" w14:textId="77777777" w:rsidR="005E1253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</w:tcPr>
          <w:p w14:paraId="06B58077" w14:textId="77777777" w:rsidR="005E1253" w:rsidRPr="003353CA" w:rsidRDefault="005E1253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BE6EF" w14:textId="77777777" w:rsidR="006B37E0" w:rsidRDefault="006B37E0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2A6D" w14:textId="77777777"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137C01" w14:textId="77777777"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762" w:type="pct"/>
        <w:jc w:val="center"/>
        <w:tblLook w:val="04A0" w:firstRow="1" w:lastRow="0" w:firstColumn="1" w:lastColumn="0" w:noHBand="0" w:noVBand="1"/>
      </w:tblPr>
      <w:tblGrid>
        <w:gridCol w:w="2748"/>
        <w:gridCol w:w="1856"/>
        <w:gridCol w:w="2899"/>
        <w:gridCol w:w="2285"/>
      </w:tblGrid>
      <w:tr w:rsidR="001E0079" w14:paraId="696E9A29" w14:textId="77777777" w:rsidTr="001E0079">
        <w:trPr>
          <w:trHeight w:val="273"/>
          <w:jc w:val="center"/>
        </w:trPr>
        <w:tc>
          <w:tcPr>
            <w:tcW w:w="5000" w:type="pct"/>
            <w:gridSpan w:val="4"/>
          </w:tcPr>
          <w:p w14:paraId="1888F521" w14:textId="77777777" w:rsidR="001E0079" w:rsidRDefault="001E0079" w:rsidP="00FA1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30A065" w14:textId="77777777" w:rsidR="001E0079" w:rsidRDefault="001E0079" w:rsidP="00FA1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NOMINATA – CARGOS DO CONSELHO FISCAL</w:t>
            </w:r>
          </w:p>
          <w:p w14:paraId="39861F61" w14:textId="77777777" w:rsidR="001E0079" w:rsidRPr="00AF051A" w:rsidRDefault="001E0079" w:rsidP="00FA1E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61DD" w:rsidRPr="00AF051A" w14:paraId="38D6D766" w14:textId="77777777" w:rsidTr="001E0079">
        <w:trPr>
          <w:jc w:val="center"/>
        </w:trPr>
        <w:tc>
          <w:tcPr>
            <w:tcW w:w="1404" w:type="pct"/>
          </w:tcPr>
          <w:p w14:paraId="531D1380" w14:textId="77777777" w:rsidR="007161DD" w:rsidRPr="007161DD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61DD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948" w:type="pct"/>
          </w:tcPr>
          <w:p w14:paraId="1D81F1F7" w14:textId="77777777" w:rsidR="007161DD" w:rsidRPr="00AF051A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  <w:tc>
          <w:tcPr>
            <w:tcW w:w="1481" w:type="pct"/>
          </w:tcPr>
          <w:p w14:paraId="1D2C49C1" w14:textId="77777777" w:rsidR="007161DD" w:rsidRPr="00AF051A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Empresa Associada</w:t>
            </w:r>
          </w:p>
        </w:tc>
        <w:tc>
          <w:tcPr>
            <w:tcW w:w="1167" w:type="pct"/>
          </w:tcPr>
          <w:p w14:paraId="47162D5B" w14:textId="77777777" w:rsidR="007161DD" w:rsidRPr="00AF051A" w:rsidRDefault="007161DD" w:rsidP="005E12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51A">
              <w:rPr>
                <w:rFonts w:ascii="Times New Roman" w:hAnsi="Times New Roman" w:cs="Times New Roman"/>
                <w:b/>
                <w:sz w:val="24"/>
                <w:szCs w:val="24"/>
              </w:rPr>
              <w:t>CNPJ</w:t>
            </w:r>
          </w:p>
        </w:tc>
      </w:tr>
      <w:tr w:rsidR="007161DD" w:rsidRPr="00AF051A" w14:paraId="44879246" w14:textId="77777777" w:rsidTr="001E0079">
        <w:trPr>
          <w:jc w:val="center"/>
        </w:trPr>
        <w:tc>
          <w:tcPr>
            <w:tcW w:w="5000" w:type="pct"/>
            <w:gridSpan w:val="4"/>
          </w:tcPr>
          <w:p w14:paraId="251227A4" w14:textId="77777777"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Efetivo</w:t>
            </w:r>
          </w:p>
        </w:tc>
      </w:tr>
      <w:tr w:rsidR="007161DD" w14:paraId="75CB35BB" w14:textId="77777777" w:rsidTr="001E0079">
        <w:trPr>
          <w:jc w:val="center"/>
        </w:trPr>
        <w:tc>
          <w:tcPr>
            <w:tcW w:w="1404" w:type="pct"/>
          </w:tcPr>
          <w:p w14:paraId="20035D26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C194CDA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14:paraId="31A61D10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4CB5CECC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14:paraId="1E934F91" w14:textId="77777777" w:rsidTr="001E0079">
        <w:trPr>
          <w:jc w:val="center"/>
        </w:trPr>
        <w:tc>
          <w:tcPr>
            <w:tcW w:w="5000" w:type="pct"/>
            <w:gridSpan w:val="4"/>
          </w:tcPr>
          <w:p w14:paraId="0FD94E08" w14:textId="77777777"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Efetivo</w:t>
            </w:r>
          </w:p>
        </w:tc>
      </w:tr>
      <w:tr w:rsidR="007161DD" w14:paraId="1EE1BBC8" w14:textId="77777777" w:rsidTr="001E0079">
        <w:trPr>
          <w:jc w:val="center"/>
        </w:trPr>
        <w:tc>
          <w:tcPr>
            <w:tcW w:w="1404" w:type="pct"/>
          </w:tcPr>
          <w:p w14:paraId="14602C2B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488B33D4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14:paraId="1F502D6D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61EB672B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14:paraId="3E534BC3" w14:textId="77777777" w:rsidTr="001E0079">
        <w:trPr>
          <w:jc w:val="center"/>
        </w:trPr>
        <w:tc>
          <w:tcPr>
            <w:tcW w:w="5000" w:type="pct"/>
            <w:gridSpan w:val="4"/>
          </w:tcPr>
          <w:p w14:paraId="54EDB55B" w14:textId="77777777"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Efetivo</w:t>
            </w:r>
          </w:p>
        </w:tc>
      </w:tr>
      <w:tr w:rsidR="007161DD" w14:paraId="7C1B849F" w14:textId="77777777" w:rsidTr="001E0079">
        <w:trPr>
          <w:jc w:val="center"/>
        </w:trPr>
        <w:tc>
          <w:tcPr>
            <w:tcW w:w="1404" w:type="pct"/>
          </w:tcPr>
          <w:p w14:paraId="1C8E3A4E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75F7A3C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14:paraId="44E1169B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0A2D04BD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14:paraId="2E323233" w14:textId="77777777" w:rsidTr="001E0079">
        <w:trPr>
          <w:jc w:val="center"/>
        </w:trPr>
        <w:tc>
          <w:tcPr>
            <w:tcW w:w="5000" w:type="pct"/>
            <w:gridSpan w:val="4"/>
          </w:tcPr>
          <w:p w14:paraId="46BBD048" w14:textId="77777777"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Suplente</w:t>
            </w:r>
          </w:p>
        </w:tc>
      </w:tr>
      <w:tr w:rsidR="007161DD" w:rsidRPr="003353CA" w14:paraId="4CC11666" w14:textId="77777777" w:rsidTr="001E0079">
        <w:trPr>
          <w:jc w:val="center"/>
        </w:trPr>
        <w:tc>
          <w:tcPr>
            <w:tcW w:w="1404" w:type="pct"/>
          </w:tcPr>
          <w:p w14:paraId="56BC9269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1B49B5B7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14:paraId="75CCF2B6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52882A06" w14:textId="77777777" w:rsidR="007161DD" w:rsidRPr="003353CA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14:paraId="5D68560F" w14:textId="77777777" w:rsidTr="001E0079">
        <w:trPr>
          <w:jc w:val="center"/>
        </w:trPr>
        <w:tc>
          <w:tcPr>
            <w:tcW w:w="5000" w:type="pct"/>
            <w:gridSpan w:val="4"/>
          </w:tcPr>
          <w:p w14:paraId="26852850" w14:textId="77777777"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Suplente</w:t>
            </w:r>
          </w:p>
        </w:tc>
      </w:tr>
      <w:tr w:rsidR="007161DD" w14:paraId="458C9DE6" w14:textId="77777777" w:rsidTr="001E0079">
        <w:trPr>
          <w:jc w:val="center"/>
        </w:trPr>
        <w:tc>
          <w:tcPr>
            <w:tcW w:w="1404" w:type="pct"/>
          </w:tcPr>
          <w:p w14:paraId="06BA64DB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37BBCC26" w14:textId="77777777" w:rsidR="007161DD" w:rsidRDefault="007161DD" w:rsidP="001E0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14:paraId="3A939630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4AF574BF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1DD" w:rsidRPr="00AF051A" w14:paraId="120F8A6F" w14:textId="77777777" w:rsidTr="001E0079">
        <w:trPr>
          <w:jc w:val="center"/>
        </w:trPr>
        <w:tc>
          <w:tcPr>
            <w:tcW w:w="5000" w:type="pct"/>
            <w:gridSpan w:val="4"/>
          </w:tcPr>
          <w:p w14:paraId="3E926A94" w14:textId="77777777" w:rsidR="007161DD" w:rsidRPr="001E0079" w:rsidRDefault="007161DD" w:rsidP="001E0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79">
              <w:rPr>
                <w:rFonts w:ascii="Times New Roman" w:hAnsi="Times New Roman" w:cs="Times New Roman"/>
                <w:b/>
                <w:sz w:val="24"/>
                <w:szCs w:val="24"/>
              </w:rPr>
              <w:t>Conselheiro Suplente</w:t>
            </w:r>
          </w:p>
        </w:tc>
      </w:tr>
      <w:tr w:rsidR="007161DD" w14:paraId="7D8DED57" w14:textId="77777777" w:rsidTr="001E0079">
        <w:trPr>
          <w:jc w:val="center"/>
        </w:trPr>
        <w:tc>
          <w:tcPr>
            <w:tcW w:w="1404" w:type="pct"/>
          </w:tcPr>
          <w:p w14:paraId="793E6F8E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14:paraId="6B4A935E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pct"/>
          </w:tcPr>
          <w:p w14:paraId="270475DC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pct"/>
          </w:tcPr>
          <w:p w14:paraId="712A445F" w14:textId="77777777" w:rsidR="007161DD" w:rsidRDefault="007161DD" w:rsidP="005E12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7141F" w14:textId="77777777"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CA4A" w14:textId="77777777" w:rsidR="00E0661C" w:rsidRDefault="003A46E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anexo seguem</w:t>
      </w:r>
      <w:r w:rsidR="00E0661C">
        <w:rPr>
          <w:rFonts w:ascii="Times New Roman" w:hAnsi="Times New Roman" w:cs="Times New Roman"/>
          <w:sz w:val="24"/>
          <w:szCs w:val="24"/>
        </w:rPr>
        <w:t xml:space="preserve"> as declarações exigidas pelo art.</w:t>
      </w:r>
      <w:r w:rsidR="005E1253">
        <w:rPr>
          <w:rFonts w:ascii="Times New Roman" w:hAnsi="Times New Roman" w:cs="Times New Roman"/>
          <w:sz w:val="24"/>
          <w:szCs w:val="24"/>
        </w:rPr>
        <w:t xml:space="preserve"> 48 do Estatuto da CDL Blumenau e as comprovações acerca da ausência de registro no banco de dados do SPC, conforme art. 49 do </w:t>
      </w:r>
      <w:r w:rsidR="001E0079">
        <w:rPr>
          <w:rFonts w:ascii="Times New Roman" w:hAnsi="Times New Roman" w:cs="Times New Roman"/>
          <w:sz w:val="24"/>
          <w:szCs w:val="24"/>
        </w:rPr>
        <w:t>mesmo Diploma Legal</w:t>
      </w:r>
      <w:r w:rsidR="005E1253">
        <w:rPr>
          <w:rFonts w:ascii="Times New Roman" w:hAnsi="Times New Roman" w:cs="Times New Roman"/>
          <w:sz w:val="24"/>
          <w:szCs w:val="24"/>
        </w:rPr>
        <w:t>.</w:t>
      </w:r>
    </w:p>
    <w:p w14:paraId="70FC81B3" w14:textId="77777777"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8A3F2" w14:textId="35EA681B" w:rsidR="001E0079" w:rsidRDefault="003A46E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Estando devidamente cumpridos todos os requisitos, os candidatos r</w:t>
      </w:r>
      <w:r w:rsidR="001E0079">
        <w:rPr>
          <w:rFonts w:ascii="Times New Roman" w:hAnsi="Times New Roman" w:cs="Times New Roman"/>
          <w:sz w:val="24"/>
          <w:szCs w:val="24"/>
        </w:rPr>
        <w:t>equerem, desta forma, o registro da presente chapa</w:t>
      </w:r>
      <w:r>
        <w:rPr>
          <w:rFonts w:ascii="Times New Roman" w:hAnsi="Times New Roman" w:cs="Times New Roman"/>
          <w:sz w:val="24"/>
          <w:szCs w:val="24"/>
        </w:rPr>
        <w:t xml:space="preserve"> para concorrer às Eleições da Câmara de Dirigentes Lojistas de Blumenau para o triênio 20</w:t>
      </w:r>
      <w:r w:rsidR="00D124B3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124B3">
        <w:rPr>
          <w:rFonts w:ascii="Times New Roman" w:hAnsi="Times New Roman" w:cs="Times New Roman"/>
          <w:sz w:val="24"/>
          <w:szCs w:val="24"/>
        </w:rPr>
        <w:t>3</w:t>
      </w:r>
      <w:r w:rsidR="001E0079">
        <w:rPr>
          <w:rFonts w:ascii="Times New Roman" w:hAnsi="Times New Roman" w:cs="Times New Roman"/>
          <w:sz w:val="24"/>
          <w:szCs w:val="24"/>
        </w:rPr>
        <w:t>.</w:t>
      </w:r>
    </w:p>
    <w:p w14:paraId="40862E64" w14:textId="77777777"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E83FF" w14:textId="0471BDFA" w:rsidR="0053739E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Blumenau, </w:t>
      </w:r>
      <w:r w:rsidR="005E1253">
        <w:rPr>
          <w:rFonts w:ascii="Times New Roman" w:hAnsi="Times New Roman" w:cs="Times New Roman"/>
          <w:sz w:val="24"/>
          <w:szCs w:val="24"/>
        </w:rPr>
        <w:t>XX de setembro de 2</w:t>
      </w:r>
      <w:r w:rsidR="00D124B3">
        <w:rPr>
          <w:rFonts w:ascii="Times New Roman" w:hAnsi="Times New Roman" w:cs="Times New Roman"/>
          <w:sz w:val="24"/>
          <w:szCs w:val="24"/>
        </w:rPr>
        <w:t>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0ACD64" w14:textId="77777777" w:rsidR="007161DD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643A1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D4A36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4C178" w14:textId="77777777"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F2037" w14:textId="77777777" w:rsidR="005E1253" w:rsidRDefault="005E1253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CANDIDATO</w:t>
      </w:r>
    </w:p>
    <w:p w14:paraId="49E3AF21" w14:textId="77777777" w:rsidR="007161DD" w:rsidRPr="007161DD" w:rsidRDefault="007161DD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1DD">
        <w:rPr>
          <w:rFonts w:ascii="Times New Roman" w:hAnsi="Times New Roman" w:cs="Times New Roman"/>
          <w:b/>
          <w:sz w:val="24"/>
          <w:szCs w:val="24"/>
        </w:rPr>
        <w:t>Candidato ao Cargo de Presidente</w:t>
      </w:r>
    </w:p>
    <w:p w14:paraId="3EC253F7" w14:textId="77777777" w:rsidR="0053739E" w:rsidRP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739E" w:rsidRPr="0053739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D89D5" w14:textId="77777777" w:rsidR="00DF29FF" w:rsidRDefault="00DF29FF" w:rsidP="003128B9">
      <w:pPr>
        <w:spacing w:after="0" w:line="240" w:lineRule="auto"/>
      </w:pPr>
      <w:r>
        <w:separator/>
      </w:r>
    </w:p>
  </w:endnote>
  <w:endnote w:type="continuationSeparator" w:id="0">
    <w:p w14:paraId="55474EE4" w14:textId="77777777" w:rsidR="00DF29FF" w:rsidRDefault="00DF29FF" w:rsidP="0031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191643472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7B6B9C1" w14:textId="77777777" w:rsidR="003128B9" w:rsidRPr="003128B9" w:rsidRDefault="003128B9">
            <w:pPr>
              <w:pStyle w:val="Rodap"/>
              <w:jc w:val="center"/>
              <w:rPr>
                <w:rFonts w:ascii="Times New Roman" w:hAnsi="Times New Roman" w:cs="Times New Roman"/>
              </w:rPr>
            </w:pPr>
            <w:r w:rsidRPr="003128B9">
              <w:rPr>
                <w:rFonts w:ascii="Times New Roman" w:hAnsi="Times New Roman" w:cs="Times New Roman"/>
              </w:rPr>
              <w:t xml:space="preserve">Página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128B9">
              <w:rPr>
                <w:rFonts w:ascii="Times New Roman" w:hAnsi="Times New Roman" w:cs="Times New Roman"/>
              </w:rPr>
              <w:t xml:space="preserve"> de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8011807" w14:textId="77777777" w:rsidR="003128B9" w:rsidRDefault="003128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1BEF71" w14:textId="77777777" w:rsidR="00DF29FF" w:rsidRDefault="00DF29FF" w:rsidP="003128B9">
      <w:pPr>
        <w:spacing w:after="0" w:line="240" w:lineRule="auto"/>
      </w:pPr>
      <w:r>
        <w:separator/>
      </w:r>
    </w:p>
  </w:footnote>
  <w:footnote w:type="continuationSeparator" w:id="0">
    <w:p w14:paraId="24914857" w14:textId="77777777" w:rsidR="00DF29FF" w:rsidRDefault="00DF29FF" w:rsidP="0031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46B5A" w14:textId="77777777" w:rsidR="006B37E0" w:rsidRDefault="006B37E0" w:rsidP="006B37E0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4A172978" w14:textId="77777777"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CÂMARA DE DIRIGENTES LOJISTAS DE BLUMENAU</w:t>
    </w:r>
  </w:p>
  <w:p w14:paraId="759ECF43" w14:textId="64F40EE7" w:rsidR="005E1253" w:rsidRDefault="00BC33D5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CNPJ </w:t>
    </w:r>
    <w:r w:rsidR="00D124B3" w:rsidRPr="00D124B3">
      <w:rPr>
        <w:rFonts w:ascii="Times New Roman" w:hAnsi="Times New Roman" w:cs="Times New Roman"/>
        <w:b/>
        <w:sz w:val="24"/>
        <w:szCs w:val="24"/>
      </w:rPr>
      <w:t>82.659.715/0001-15</w:t>
    </w:r>
  </w:p>
  <w:p w14:paraId="6882220B" w14:textId="77777777"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6360DEA1" w14:textId="77777777" w:rsidR="005E1253" w:rsidRDefault="006B37E0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7161DD">
      <w:rPr>
        <w:rFonts w:ascii="Times New Roman" w:hAnsi="Times New Roman" w:cs="Times New Roman"/>
        <w:b/>
        <w:sz w:val="24"/>
        <w:szCs w:val="24"/>
      </w:rPr>
      <w:t>PEDIDO DE</w:t>
    </w:r>
    <w:r w:rsidR="005E1253">
      <w:rPr>
        <w:rFonts w:ascii="Times New Roman" w:hAnsi="Times New Roman" w:cs="Times New Roman"/>
        <w:b/>
        <w:sz w:val="24"/>
        <w:szCs w:val="24"/>
      </w:rPr>
      <w:t xml:space="preserve"> INSCRIÇÃO DE CHAPA</w:t>
    </w:r>
  </w:p>
  <w:p w14:paraId="1649B024" w14:textId="2FD124A3" w:rsidR="006B37E0" w:rsidRPr="007161DD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ELEIÇÕES TRIÊNIO</w:t>
    </w:r>
    <w:r w:rsidR="006B37E0" w:rsidRPr="007161DD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20</w:t>
    </w:r>
    <w:r w:rsidR="00D124B3">
      <w:rPr>
        <w:rFonts w:ascii="Times New Roman" w:hAnsi="Times New Roman" w:cs="Times New Roman"/>
        <w:b/>
        <w:sz w:val="24"/>
        <w:szCs w:val="24"/>
      </w:rPr>
      <w:t>21</w:t>
    </w:r>
    <w:r>
      <w:rPr>
        <w:rFonts w:ascii="Times New Roman" w:hAnsi="Times New Roman" w:cs="Times New Roman"/>
        <w:b/>
        <w:sz w:val="24"/>
        <w:szCs w:val="24"/>
      </w:rPr>
      <w:t>-</w:t>
    </w:r>
    <w:r w:rsidR="006B37E0" w:rsidRPr="007161DD">
      <w:rPr>
        <w:rFonts w:ascii="Times New Roman" w:hAnsi="Times New Roman" w:cs="Times New Roman"/>
        <w:b/>
        <w:sz w:val="24"/>
        <w:szCs w:val="24"/>
      </w:rPr>
      <w:t>20</w:t>
    </w:r>
    <w:r>
      <w:rPr>
        <w:rFonts w:ascii="Times New Roman" w:hAnsi="Times New Roman" w:cs="Times New Roman"/>
        <w:b/>
        <w:sz w:val="24"/>
        <w:szCs w:val="24"/>
      </w:rPr>
      <w:t>2</w:t>
    </w:r>
    <w:r w:rsidR="00D124B3">
      <w:rPr>
        <w:rFonts w:ascii="Times New Roman" w:hAnsi="Times New Roman" w:cs="Times New Roman"/>
        <w:b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90AB7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454B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9E"/>
    <w:rsid w:val="001E0079"/>
    <w:rsid w:val="003128B9"/>
    <w:rsid w:val="00331C04"/>
    <w:rsid w:val="003353CA"/>
    <w:rsid w:val="003A46EC"/>
    <w:rsid w:val="0053739E"/>
    <w:rsid w:val="005E1253"/>
    <w:rsid w:val="006375F7"/>
    <w:rsid w:val="006A60DE"/>
    <w:rsid w:val="006B37E0"/>
    <w:rsid w:val="007161DD"/>
    <w:rsid w:val="00776605"/>
    <w:rsid w:val="008701EE"/>
    <w:rsid w:val="008B7599"/>
    <w:rsid w:val="009405FE"/>
    <w:rsid w:val="00A9275B"/>
    <w:rsid w:val="00AA7C37"/>
    <w:rsid w:val="00AF051A"/>
    <w:rsid w:val="00BC33D5"/>
    <w:rsid w:val="00D124B3"/>
    <w:rsid w:val="00DF29FF"/>
    <w:rsid w:val="00E0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62A6F1"/>
  <w15:docId w15:val="{35915530-630B-4A3F-92AF-BF236856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3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051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28B9"/>
  </w:style>
  <w:style w:type="paragraph" w:styleId="Rodap">
    <w:name w:val="footer"/>
    <w:basedOn w:val="Normal"/>
    <w:link w:val="Rodap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28B9"/>
  </w:style>
  <w:style w:type="paragraph" w:styleId="Textodebalo">
    <w:name w:val="Balloon Text"/>
    <w:basedOn w:val="Normal"/>
    <w:link w:val="TextodebaloChar"/>
    <w:uiPriority w:val="99"/>
    <w:semiHidden/>
    <w:unhideWhenUsed/>
    <w:rsid w:val="0077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Stefany Pessoa de Oliveira</cp:lastModifiedBy>
  <cp:revision>6</cp:revision>
  <cp:lastPrinted>2017-08-23T20:15:00Z</cp:lastPrinted>
  <dcterms:created xsi:type="dcterms:W3CDTF">2017-08-22T18:11:00Z</dcterms:created>
  <dcterms:modified xsi:type="dcterms:W3CDTF">2020-09-15T12:02:00Z</dcterms:modified>
</cp:coreProperties>
</file>